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2F" w:rsidRPr="00353D1E" w:rsidRDefault="00BE522F" w:rsidP="00BE522F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353D1E">
        <w:rPr>
          <w:rFonts w:ascii="Times New Roman" w:hAnsi="Times New Roman"/>
          <w:b/>
          <w:bCs/>
          <w:caps/>
          <w:sz w:val="24"/>
          <w:szCs w:val="24"/>
        </w:rPr>
        <w:t xml:space="preserve">Отчет </w:t>
      </w:r>
    </w:p>
    <w:p w:rsidR="00BE522F" w:rsidRPr="00353D1E" w:rsidRDefault="00BE522F" w:rsidP="00BE52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D1E">
        <w:rPr>
          <w:rFonts w:ascii="Times New Roman" w:hAnsi="Times New Roman"/>
          <w:b/>
          <w:sz w:val="24"/>
          <w:szCs w:val="24"/>
        </w:rPr>
        <w:t xml:space="preserve">за </w:t>
      </w:r>
      <w:r w:rsidR="008448F0">
        <w:rPr>
          <w:rFonts w:ascii="Times New Roman" w:hAnsi="Times New Roman"/>
          <w:b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8448F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353D1E">
        <w:rPr>
          <w:rFonts w:ascii="Times New Roman" w:hAnsi="Times New Roman"/>
          <w:b/>
          <w:sz w:val="24"/>
          <w:szCs w:val="24"/>
        </w:rPr>
        <w:t xml:space="preserve"> по выполнению плана мероприятий государственного предприятия «</w:t>
      </w:r>
      <w:proofErr w:type="spellStart"/>
      <w:r w:rsidRPr="00353D1E">
        <w:rPr>
          <w:rFonts w:ascii="Times New Roman" w:hAnsi="Times New Roman"/>
          <w:b/>
          <w:sz w:val="24"/>
          <w:szCs w:val="24"/>
        </w:rPr>
        <w:t>Кыргызаэронавигация</w:t>
      </w:r>
      <w:proofErr w:type="spellEnd"/>
      <w:r w:rsidRPr="00353D1E">
        <w:rPr>
          <w:rFonts w:ascii="Times New Roman" w:hAnsi="Times New Roman"/>
          <w:b/>
          <w:sz w:val="24"/>
          <w:szCs w:val="24"/>
        </w:rPr>
        <w:t>»</w:t>
      </w:r>
    </w:p>
    <w:p w:rsidR="00BE522F" w:rsidRPr="00353D1E" w:rsidRDefault="00BE522F" w:rsidP="00BE52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D1E">
        <w:rPr>
          <w:rFonts w:ascii="Times New Roman" w:hAnsi="Times New Roman"/>
          <w:b/>
          <w:sz w:val="24"/>
          <w:szCs w:val="24"/>
        </w:rPr>
        <w:t>по обеспечению исполнения Постановления</w:t>
      </w:r>
      <w:r w:rsidRPr="00353D1E">
        <w:rPr>
          <w:rFonts w:ascii="Times New Roman" w:hAnsi="Times New Roman"/>
          <w:sz w:val="24"/>
          <w:szCs w:val="24"/>
        </w:rPr>
        <w:t xml:space="preserve"> </w:t>
      </w:r>
      <w:r w:rsidRPr="00353D1E">
        <w:rPr>
          <w:rFonts w:ascii="Times New Roman" w:hAnsi="Times New Roman"/>
          <w:b/>
          <w:bCs/>
          <w:sz w:val="24"/>
          <w:szCs w:val="24"/>
        </w:rPr>
        <w:t>Правительства Кыргызской Республики от 30.03.2015 №170 «Об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годы»</w:t>
      </w:r>
    </w:p>
    <w:p w:rsidR="00BE522F" w:rsidRPr="00353D1E" w:rsidRDefault="00BE522F" w:rsidP="00BE522F">
      <w:pPr>
        <w:rPr>
          <w:rFonts w:ascii="Times New Roman" w:hAnsi="Times New Roman"/>
          <w:b/>
          <w:bCs/>
          <w:sz w:val="24"/>
          <w:szCs w:val="24"/>
        </w:rPr>
      </w:pPr>
    </w:p>
    <w:p w:rsidR="00BE522F" w:rsidRPr="00353D1E" w:rsidRDefault="00BE522F" w:rsidP="00BE522F">
      <w:pPr>
        <w:rPr>
          <w:rFonts w:ascii="Times New Roman" w:hAnsi="Times New Roman"/>
          <w:sz w:val="24"/>
          <w:szCs w:val="24"/>
        </w:rPr>
      </w:pPr>
      <w:r w:rsidRPr="00353D1E">
        <w:rPr>
          <w:rFonts w:ascii="Times New Roman" w:hAnsi="Times New Roman"/>
          <w:b/>
          <w:bCs/>
          <w:sz w:val="24"/>
          <w:szCs w:val="24"/>
        </w:rPr>
        <w:t>ГП «</w:t>
      </w:r>
      <w:proofErr w:type="spellStart"/>
      <w:r w:rsidRPr="00353D1E">
        <w:rPr>
          <w:rFonts w:ascii="Times New Roman" w:hAnsi="Times New Roman"/>
          <w:b/>
          <w:bCs/>
          <w:sz w:val="24"/>
          <w:szCs w:val="24"/>
        </w:rPr>
        <w:t>Кыргзыаэронавигация</w:t>
      </w:r>
      <w:proofErr w:type="spellEnd"/>
      <w:r w:rsidRPr="00353D1E">
        <w:rPr>
          <w:rFonts w:ascii="Times New Roman" w:hAnsi="Times New Roman"/>
          <w:b/>
          <w:bCs/>
          <w:sz w:val="24"/>
          <w:szCs w:val="24"/>
        </w:rPr>
        <w:t>»</w:t>
      </w:r>
    </w:p>
    <w:p w:rsidR="00BE522F" w:rsidRPr="00353D1E" w:rsidRDefault="00BE522F" w:rsidP="00BE522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53D1E">
        <w:rPr>
          <w:rFonts w:ascii="Times New Roman" w:hAnsi="Times New Roman"/>
          <w:sz w:val="24"/>
          <w:szCs w:val="24"/>
        </w:rPr>
        <w:t xml:space="preserve">Период предоставления отчетности (число, месяц, год)  </w:t>
      </w:r>
      <w:r w:rsidRPr="00353D1E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>с 01.01.201</w:t>
      </w:r>
      <w:r w:rsidR="00CC0362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 xml:space="preserve"> г. по 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C0362">
        <w:rPr>
          <w:rFonts w:ascii="Times New Roman" w:hAnsi="Times New Roman"/>
          <w:b/>
          <w:bCs/>
          <w:sz w:val="24"/>
          <w:szCs w:val="24"/>
          <w:u w:val="single"/>
        </w:rPr>
        <w:t>03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 w:rsidR="00CC0362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353D1E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E522F" w:rsidRPr="00353D1E" w:rsidRDefault="00BE522F" w:rsidP="00BE522F">
      <w:pPr>
        <w:jc w:val="both"/>
        <w:rPr>
          <w:rFonts w:ascii="Times New Roman" w:hAnsi="Times New Roman"/>
          <w:sz w:val="24"/>
          <w:szCs w:val="24"/>
        </w:rPr>
      </w:pPr>
      <w:r w:rsidRPr="00353D1E">
        <w:rPr>
          <w:rFonts w:ascii="Times New Roman" w:hAnsi="Times New Roman"/>
          <w:sz w:val="24"/>
          <w:szCs w:val="24"/>
        </w:rPr>
        <w:t xml:space="preserve">Ф.И.О., должность уполномоченного лица    </w:t>
      </w:r>
      <w:r w:rsidRPr="00353D1E">
        <w:rPr>
          <w:rFonts w:ascii="Times New Roman" w:hAnsi="Times New Roman"/>
          <w:b/>
          <w:sz w:val="24"/>
          <w:szCs w:val="24"/>
        </w:rPr>
        <w:t xml:space="preserve">Рахманов </w:t>
      </w:r>
      <w:proofErr w:type="spellStart"/>
      <w:r w:rsidRPr="00353D1E">
        <w:rPr>
          <w:rFonts w:ascii="Times New Roman" w:hAnsi="Times New Roman"/>
          <w:b/>
          <w:sz w:val="24"/>
          <w:szCs w:val="24"/>
        </w:rPr>
        <w:t>Улукбек</w:t>
      </w:r>
      <w:proofErr w:type="spellEnd"/>
      <w:r w:rsidRPr="00353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D1E">
        <w:rPr>
          <w:rFonts w:ascii="Times New Roman" w:hAnsi="Times New Roman"/>
          <w:b/>
          <w:sz w:val="24"/>
          <w:szCs w:val="24"/>
        </w:rPr>
        <w:t>Айтбаевич</w:t>
      </w:r>
      <w:proofErr w:type="spellEnd"/>
      <w:r w:rsidRPr="00353D1E">
        <w:rPr>
          <w:rFonts w:ascii="Times New Roman" w:hAnsi="Times New Roman"/>
          <w:sz w:val="24"/>
          <w:szCs w:val="24"/>
        </w:rPr>
        <w:t>, Генеральный директор</w:t>
      </w:r>
    </w:p>
    <w:p w:rsidR="00BE522F" w:rsidRPr="00353D1E" w:rsidRDefault="00BE522F" w:rsidP="00BE522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53D1E">
        <w:rPr>
          <w:rFonts w:ascii="Times New Roman" w:hAnsi="Times New Roman"/>
          <w:sz w:val="24"/>
          <w:szCs w:val="24"/>
        </w:rPr>
        <w:t xml:space="preserve">Контактные данные: эл. почта     -    </w:t>
      </w:r>
      <w:hyperlink r:id="rId6" w:history="1"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353D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zhakypbaev</w:t>
        </w:r>
        <w:r w:rsidRPr="00353D1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kan</w:t>
        </w:r>
        <w:r w:rsidRPr="00353D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353D1E">
        <w:rPr>
          <w:rFonts w:ascii="Times New Roman" w:hAnsi="Times New Roman"/>
          <w:sz w:val="24"/>
          <w:szCs w:val="24"/>
        </w:rPr>
        <w:t>,  служебный телефон     -    393978</w:t>
      </w:r>
    </w:p>
    <w:tbl>
      <w:tblPr>
        <w:tblStyle w:val="a4"/>
        <w:tblW w:w="5022" w:type="pct"/>
        <w:tblLook w:val="04A0" w:firstRow="1" w:lastRow="0" w:firstColumn="1" w:lastColumn="0" w:noHBand="0" w:noVBand="1"/>
      </w:tblPr>
      <w:tblGrid>
        <w:gridCol w:w="783"/>
        <w:gridCol w:w="3722"/>
        <w:gridCol w:w="4295"/>
        <w:gridCol w:w="2528"/>
        <w:gridCol w:w="3523"/>
      </w:tblGrid>
      <w:tr w:rsidR="00BE522F" w:rsidRPr="00353D1E" w:rsidTr="00610AA5">
        <w:tc>
          <w:tcPr>
            <w:tcW w:w="264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3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6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851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Причины невыполнения или частичного выполнения</w:t>
            </w:r>
          </w:p>
        </w:tc>
        <w:tc>
          <w:tcPr>
            <w:tcW w:w="1186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Дальнейшие действия по реализации мер</w:t>
            </w:r>
          </w:p>
        </w:tc>
      </w:tr>
      <w:tr w:rsidR="00BE522F" w:rsidRPr="00353D1E" w:rsidTr="00610AA5">
        <w:tc>
          <w:tcPr>
            <w:tcW w:w="264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vAlign w:val="center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Предотвращение коррупции путем оценки и управления коррупционными рисками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Снизить коррупционные риски в органах государственной власти</w:t>
            </w:r>
          </w:p>
        </w:tc>
        <w:tc>
          <w:tcPr>
            <w:tcW w:w="1446" w:type="pct"/>
          </w:tcPr>
          <w:p w:rsidR="00C2671E" w:rsidRDefault="00C2671E" w:rsidP="00C2671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Проведено 1 заседание комиссии по противодействию коррупции 23 марта 2018.</w:t>
            </w:r>
          </w:p>
          <w:p w:rsidR="00C2671E" w:rsidRDefault="00C2671E" w:rsidP="00610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2</w:t>
            </w:r>
            <w:r w:rsidR="00BE522F"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риска. На профсоюзной конференции 27.02.2018 г. обсуждены итоги годового выполнения Коллективного договора и приняты поправки (протокол отчетной конференции профсоюзного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27.02.2018 г., «Информация  об исполнении условий «Коллективного договора» ГП «КАН» за 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19.03.2018 г., Справка руководителя предприятия по проведенным заседаниям комиссии по внесению изменений, дополнений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2017 г., протокол  отчетной конференции профсоюза авиадиспетчеров ГП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01.03.2018 г.)</w:t>
            </w:r>
            <w:proofErr w:type="gramEnd"/>
          </w:p>
          <w:p w:rsidR="00BE522F" w:rsidRPr="00353D1E" w:rsidRDefault="00C2671E" w:rsidP="00C2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BE522F" w:rsidRPr="00353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Приказом №2 от 08.01.2018 создана рабочая комиссия по оптимизации организационной структуры предприятия. Проведена работа комиссией по оптимизации структуры управления предприятием, протоколы заседания рабочей комиссии по оптимизации структуры управления №1 от 09.01.2018, №2 от 06.02.2018 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№3 от 02.03.2018</w:t>
            </w:r>
            <w:r>
              <w:rPr>
                <w:rFonts w:ascii="Times New Roman" w:hAnsi="Times New Roman"/>
                <w:sz w:val="24"/>
                <w:szCs w:val="24"/>
              </w:rPr>
              <w:t>.  Приказом №43 от 02.03 2018 г. реорганизована и введена в действие новая структура службы радиотехнического обеспечения полетов.</w:t>
            </w:r>
          </w:p>
        </w:tc>
        <w:tc>
          <w:tcPr>
            <w:tcW w:w="851" w:type="pct"/>
          </w:tcPr>
          <w:p w:rsidR="00C2671E" w:rsidRPr="00C2671E" w:rsidRDefault="00C2671E" w:rsidP="00400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</w:p>
          <w:p w:rsidR="00BE522F" w:rsidRPr="00353D1E" w:rsidRDefault="00C2671E" w:rsidP="0040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Продолжение практики</w:t>
            </w: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 w:rsidRPr="00353D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.Оценка, предотвращение и управление конфликтом интересов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Разработать и внедрить правовые и институциональные основы оценки и урегулирования конфликта интересов на государственной и муниципальной службе</w:t>
            </w:r>
          </w:p>
        </w:tc>
        <w:tc>
          <w:tcPr>
            <w:tcW w:w="1446" w:type="pct"/>
          </w:tcPr>
          <w:p w:rsidR="00C2671E" w:rsidRDefault="00C2671E" w:rsidP="00C2671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>. Составлен детализированный график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приглашение на комиссию руководителей подразделений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, где могут реализоваться коррупционные риски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заслушивания их отчетов, а также других руководителей подразделений,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которых входит в План мероприятий по противодействию коррупции. Протокол заседания №1 от 23.03.2018.</w:t>
            </w:r>
          </w:p>
          <w:p w:rsidR="00BE522F" w:rsidRDefault="00C2671E" w:rsidP="00C26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Перенесена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проверка и просветительная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отделу кадров на следующий квартал.</w:t>
            </w:r>
          </w:p>
          <w:p w:rsidR="00613B0B" w:rsidRPr="00353D1E" w:rsidRDefault="00613B0B" w:rsidP="00DD3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D349A">
              <w:rPr>
                <w:rFonts w:ascii="Times New Roman" w:hAnsi="Times New Roman"/>
                <w:sz w:val="24"/>
                <w:szCs w:val="24"/>
              </w:rPr>
              <w:t>Дополнили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DD349A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учебно-тренировочного центра в конце 2018 г., в связи с событиями по авиационному происшествию в Московской области 11.02.2018. </w:t>
            </w:r>
          </w:p>
        </w:tc>
        <w:tc>
          <w:tcPr>
            <w:tcW w:w="851" w:type="pct"/>
          </w:tcPr>
          <w:p w:rsidR="0078464D" w:rsidRPr="00C2671E" w:rsidRDefault="0078464D" w:rsidP="00400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</w:p>
          <w:p w:rsidR="00BE522F" w:rsidRPr="00353D1E" w:rsidRDefault="0078464D" w:rsidP="0040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1. Разработка мероприятий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по профилактике возникновения конфликта интересов.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2. Регулярный мониторинг выполнения мероприятий.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3. Предоставление отчетности.</w:t>
            </w: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.Усиление взаимодействия государственных органов с гражданским обществом и повышение информированности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Создать механизмы по активизации деятельности общественности, направленной на решительные действия по борьбе с коррупцией, нарушениями прав и свобод граждан Кыргызской Республики</w:t>
            </w:r>
          </w:p>
        </w:tc>
        <w:tc>
          <w:tcPr>
            <w:tcW w:w="1446" w:type="pct"/>
          </w:tcPr>
          <w:p w:rsidR="00BE522F" w:rsidRPr="00353D1E" w:rsidRDefault="00BE522F" w:rsidP="00F12924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(Планы на 201</w:t>
            </w:r>
            <w:r w:rsidR="00F12924">
              <w:rPr>
                <w:rStyle w:val="FontStyle21"/>
                <w:sz w:val="24"/>
                <w:szCs w:val="24"/>
              </w:rPr>
              <w:t>8</w:t>
            </w:r>
            <w:r w:rsidRPr="00353D1E">
              <w:rPr>
                <w:rStyle w:val="FontStyle21"/>
                <w:sz w:val="24"/>
                <w:szCs w:val="24"/>
              </w:rPr>
              <w:t xml:space="preserve"> г., отчеты за 201</w:t>
            </w:r>
            <w:r>
              <w:rPr>
                <w:rStyle w:val="FontStyle21"/>
                <w:sz w:val="24"/>
                <w:szCs w:val="24"/>
              </w:rPr>
              <w:t>7</w:t>
            </w:r>
            <w:r w:rsidRPr="00353D1E">
              <w:rPr>
                <w:rStyle w:val="FontStyle21"/>
                <w:sz w:val="24"/>
                <w:szCs w:val="24"/>
              </w:rPr>
              <w:t xml:space="preserve"> г., Перечни коррупционных рисков и </w:t>
            </w:r>
            <w:proofErr w:type="spellStart"/>
            <w:r w:rsidRPr="00353D1E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353D1E">
              <w:rPr>
                <w:rStyle w:val="FontStyle21"/>
                <w:sz w:val="24"/>
                <w:szCs w:val="24"/>
              </w:rPr>
              <w:t xml:space="preserve"> должностей, информация о повестке дня, проводимых заседаний комиссии).</w:t>
            </w:r>
          </w:p>
        </w:tc>
        <w:tc>
          <w:tcPr>
            <w:tcW w:w="851" w:type="pct"/>
          </w:tcPr>
          <w:p w:rsidR="0078464D" w:rsidRPr="00C2671E" w:rsidRDefault="0078464D" w:rsidP="00400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40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Продолжение действий по информированию общественности о проводимой работе по предупреждению, профилактике коррупции  и деятельностью предприятия с использование сайта, СМИ.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деятельность телефона доверия </w:t>
            </w:r>
            <w:r w:rsidRPr="00353D1E">
              <w:rPr>
                <w:rStyle w:val="a5"/>
                <w:rFonts w:ascii="Times New Roman" w:hAnsi="Times New Roman"/>
                <w:color w:val="3366FF"/>
                <w:sz w:val="24"/>
                <w:szCs w:val="24"/>
              </w:rPr>
              <w:t>0312 39-30-</w:t>
            </w:r>
            <w:r w:rsidR="0078464D">
              <w:rPr>
                <w:rStyle w:val="a5"/>
                <w:rFonts w:ascii="Times New Roman" w:hAnsi="Times New Roman"/>
                <w:color w:val="3366FF"/>
                <w:sz w:val="24"/>
                <w:szCs w:val="24"/>
              </w:rPr>
              <w:t>85</w:t>
            </w:r>
            <w:r w:rsidRPr="00353D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на e-</w:t>
            </w:r>
            <w:proofErr w:type="spellStart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353D1E">
                <w:rPr>
                  <w:rStyle w:val="a3"/>
                  <w:rFonts w:ascii="Times New Roman" w:hAnsi="Times New Roman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«Электронной общественной приемной» (на сайте в рубрике «Контакты»).</w:t>
            </w:r>
          </w:p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график приема граждан по личным вопросам Генеральным директором, понедельник, четверг с 14.00 до 15.00 ,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размещен также на сайте предприятия в рубрике «Контакты»</w:t>
            </w:r>
          </w:p>
        </w:tc>
        <w:tc>
          <w:tcPr>
            <w:tcW w:w="851" w:type="pct"/>
          </w:tcPr>
          <w:p w:rsidR="00BE522F" w:rsidRPr="00353D1E" w:rsidRDefault="004008A8" w:rsidP="00784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</w:t>
            </w:r>
            <w:r>
              <w:rPr>
                <w:rFonts w:ascii="Times New Roman" w:hAnsi="Times New Roman"/>
                <w:sz w:val="24"/>
                <w:szCs w:val="24"/>
              </w:rPr>
              <w:t>на постоянно основе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Обеспечение надежной и качественной работы.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Повысить и укрепить роль </w:t>
            </w: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lastRenderedPageBreak/>
              <w:t>общественных советов (ОС) государственных органов в сфере противодействия коррупции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rPr>
                <w:rStyle w:val="FontStyle21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lastRenderedPageBreak/>
              <w:t xml:space="preserve">1. Налажено вовлечение коллектива </w:t>
            </w:r>
            <w:r w:rsidRPr="00353D1E">
              <w:rPr>
                <w:rStyle w:val="FontStyle21"/>
                <w:sz w:val="24"/>
                <w:szCs w:val="24"/>
              </w:rPr>
              <w:lastRenderedPageBreak/>
              <w:t xml:space="preserve">(советы, комиссии т.д.) в процессы управления и принятия решений с целью предупреждения коррупции и борьбы с ней. </w:t>
            </w:r>
          </w:p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 xml:space="preserve">2. </w:t>
            </w:r>
            <w:proofErr w:type="gramStart"/>
            <w:r w:rsidRPr="00353D1E">
              <w:rPr>
                <w:rStyle w:val="FontStyle21"/>
                <w:sz w:val="24"/>
                <w:szCs w:val="24"/>
              </w:rPr>
              <w:t xml:space="preserve">В комиссию по противодействию коррупции на предприятии вошли представители общественности - председатели обоих профсоюзных комитетов: председатель профкома первичной профсоюзной организации и председатель профкома ППО «Авиадиспетчеров», которые также являются членами Коллегии предприятия, что дает возможность их участия в принятии значимых решений, и вести мониторинг принимаемых решений, на предмет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возникновения коррупционных схем или зон риска.</w:t>
            </w:r>
            <w:proofErr w:type="gramEnd"/>
          </w:p>
        </w:tc>
        <w:tc>
          <w:tcPr>
            <w:tcW w:w="851" w:type="pct"/>
          </w:tcPr>
          <w:p w:rsidR="00BE522F" w:rsidRPr="00353D1E" w:rsidRDefault="004008A8" w:rsidP="0078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  <w:r w:rsidRPr="00C26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выполняются </w:t>
            </w:r>
            <w:r>
              <w:rPr>
                <w:rFonts w:ascii="Times New Roman" w:hAnsi="Times New Roman"/>
                <w:sz w:val="24"/>
                <w:szCs w:val="24"/>
              </w:rPr>
              <w:t>на постоянно основе</w:t>
            </w:r>
            <w:r w:rsidRPr="0035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практики</w:t>
            </w: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Снижение коррупции в сфере государственного регулирования предпринимательской деятельности и предоставления государственных услуг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Установить диалог государственных органов с </w:t>
            </w:r>
            <w:proofErr w:type="gramStart"/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бизнес-сообществом</w:t>
            </w:r>
            <w:proofErr w:type="gramEnd"/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 по повышению их информированности о рисках коррупции и методов противодействия коррупции для частного сектора</w:t>
            </w:r>
          </w:p>
        </w:tc>
        <w:tc>
          <w:tcPr>
            <w:tcW w:w="1446" w:type="pct"/>
          </w:tcPr>
          <w:p w:rsidR="005A0279" w:rsidRDefault="005A0279" w:rsidP="00610AA5">
            <w:pPr>
              <w:pStyle w:val="a6"/>
              <w:ind w:left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1. 09.03.2018 участие в круглом столе МТ и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Д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зам. Председателя комиссии О.С. </w:t>
            </w:r>
            <w:proofErr w:type="spellStart"/>
            <w:r>
              <w:rPr>
                <w:rStyle w:val="FontStyle21"/>
                <w:sz w:val="24"/>
                <w:szCs w:val="24"/>
              </w:rPr>
              <w:t>Шамбетова</w:t>
            </w:r>
            <w:proofErr w:type="spellEnd"/>
          </w:p>
          <w:p w:rsidR="00BE522F" w:rsidRPr="00353D1E" w:rsidRDefault="005A0279" w:rsidP="00610AA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2. 19.03.2018 проводился круглый стол в </w:t>
            </w:r>
            <w:proofErr w:type="spellStart"/>
            <w:r>
              <w:rPr>
                <w:rStyle w:val="FontStyle21"/>
                <w:sz w:val="24"/>
                <w:szCs w:val="24"/>
              </w:rPr>
              <w:t>Ошском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филиале  предприятия совместно с МАМ</w:t>
            </w:r>
            <w:r w:rsidR="00BE522F" w:rsidRPr="00353D1E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</w:tcPr>
          <w:p w:rsidR="0078464D" w:rsidRPr="00C2671E" w:rsidRDefault="0078464D" w:rsidP="005A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5A0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Разработка различных форм и методов диалога с представителями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</w:rPr>
              <w:t xml:space="preserve"> с целью их привлечения к работе по реализации антикоррупционной политики.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Обеспечить прозрачность в предоставлении государственных услуг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На веб-сайте </w:t>
            </w:r>
            <w:hyperlink r:id="rId8" w:history="1"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kan</w:t>
              </w:r>
              <w:proofErr w:type="spellEnd"/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Pr="00353D1E">
              <w:rPr>
                <w:rFonts w:ascii="Times New Roman" w:hAnsi="Times New Roman"/>
                <w:sz w:val="24"/>
                <w:szCs w:val="24"/>
              </w:rPr>
              <w:t xml:space="preserve"> предприятия опубликована информация о государственных услугах и их стоимости:</w:t>
            </w:r>
          </w:p>
          <w:p w:rsidR="00BE522F" w:rsidRPr="00353D1E" w:rsidRDefault="00BE522F" w:rsidP="00610AA5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Ставки сборов за аэронавигационное обслуживание ГП </w:t>
            </w: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3D1E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353D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522F" w:rsidRPr="00353D1E" w:rsidRDefault="00BE522F" w:rsidP="00610AA5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Прейскурант цен на платные услуги, оказываемые Учебно-тренировочным центром ГП «</w:t>
            </w:r>
            <w:proofErr w:type="spellStart"/>
            <w:r w:rsidRPr="00353D1E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353D1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E522F" w:rsidRPr="00353D1E" w:rsidRDefault="00BE522F" w:rsidP="00610AA5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Прейскурант цен на медицинские услуги медико-санитарной части ГП «</w:t>
            </w:r>
            <w:proofErr w:type="spellStart"/>
            <w:r w:rsidRPr="00353D1E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353D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pct"/>
          </w:tcPr>
          <w:p w:rsidR="00BE522F" w:rsidRPr="00353D1E" w:rsidRDefault="004008A8" w:rsidP="005A0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</w:t>
            </w:r>
            <w:r>
              <w:rPr>
                <w:rFonts w:ascii="Times New Roman" w:hAnsi="Times New Roman"/>
                <w:sz w:val="24"/>
                <w:szCs w:val="24"/>
              </w:rPr>
              <w:t>на постоянно основе</w:t>
            </w:r>
            <w:r w:rsidRPr="0035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Продолжение практики. 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Антикоррупционное образование, просвещение и пропаганда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антикоррупционное обучение, просвещение и пропаганду</w:t>
            </w:r>
          </w:p>
        </w:tc>
        <w:tc>
          <w:tcPr>
            <w:tcW w:w="1446" w:type="pct"/>
          </w:tcPr>
          <w:p w:rsidR="00BE522F" w:rsidRPr="00353D1E" w:rsidRDefault="00BE522F" w:rsidP="005A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Проведено обучение персонала предприятия касательно источников и последствий коррупции, инструментов предупреждения коррупции и борьбы с ней и о правах граждан </w:t>
            </w:r>
            <w:r w:rsidR="005A0279" w:rsidRPr="002575D9">
              <w:rPr>
                <w:rFonts w:ascii="Times New Roman" w:hAnsi="Times New Roman"/>
                <w:sz w:val="24"/>
                <w:szCs w:val="24"/>
              </w:rPr>
              <w:t>на базе УТЦ предприятия</w:t>
            </w:r>
            <w:r w:rsidR="005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2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27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охвачено </w:t>
            </w:r>
            <w:r w:rsidR="005A0279">
              <w:rPr>
                <w:rFonts w:ascii="Times New Roman" w:hAnsi="Times New Roman"/>
                <w:sz w:val="24"/>
                <w:szCs w:val="24"/>
                <w:lang w:eastAsia="ru-RU"/>
              </w:rPr>
              <w:t>23 человека</w:t>
            </w:r>
          </w:p>
        </w:tc>
        <w:tc>
          <w:tcPr>
            <w:tcW w:w="851" w:type="pct"/>
          </w:tcPr>
          <w:p w:rsidR="0078464D" w:rsidRPr="00C2671E" w:rsidRDefault="0078464D" w:rsidP="005A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5A0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Действия будут пр</w:t>
            </w:r>
            <w:r>
              <w:rPr>
                <w:rFonts w:ascii="Times New Roman" w:hAnsi="Times New Roman"/>
                <w:sz w:val="24"/>
                <w:szCs w:val="24"/>
              </w:rPr>
              <w:t>одолжаться и совершенствоваться</w:t>
            </w: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Утверждение высоких этических норм, обеспечение добросовестности и снижение уровня коррупции на государственной и муниципальной службе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антикоррупционные механизмы в кадровой политике</w:t>
            </w:r>
          </w:p>
        </w:tc>
        <w:tc>
          <w:tcPr>
            <w:tcW w:w="1446" w:type="pct"/>
          </w:tcPr>
          <w:p w:rsidR="00BE522F" w:rsidRPr="00353D1E" w:rsidRDefault="005A0279" w:rsidP="00610AA5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 </w:t>
            </w:r>
            <w:r w:rsidR="00BE522F" w:rsidRPr="00353D1E">
              <w:rPr>
                <w:rFonts w:ascii="Times New Roman" w:hAnsi="Times New Roman"/>
                <w:spacing w:val="-10"/>
                <w:sz w:val="24"/>
                <w:szCs w:val="24"/>
              </w:rPr>
              <w:t>Создан кадровый резерв.</w:t>
            </w:r>
          </w:p>
          <w:p w:rsidR="005A0279" w:rsidRDefault="005A0279" w:rsidP="005A0279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8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22F" w:rsidRPr="00353D1E">
              <w:rPr>
                <w:rFonts w:ascii="Times New Roman" w:hAnsi="Times New Roman"/>
                <w:sz w:val="24"/>
                <w:szCs w:val="24"/>
              </w:rPr>
              <w:t>Применяется практика испытательного срока при приеме на работу.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5A0279" w:rsidRPr="009E2871" w:rsidRDefault="005A0279" w:rsidP="005A0279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3. </w:t>
            </w: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В связи с оптимизацией структуры управления по службе РТОП проведена работа по ротации кадров. Приказ №156-к от 02.03.2018</w:t>
            </w:r>
          </w:p>
          <w:p w:rsidR="00BE522F" w:rsidRPr="00353D1E" w:rsidRDefault="005A0279" w:rsidP="005A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 Приказом №52 от 19.03.2018 создана конкурсная комиссия при решении кадровых вопросов, связанных с приемом на вакантные должности по бессрочному и срочному договору, перемещением с одной должности на другую.</w:t>
            </w:r>
          </w:p>
        </w:tc>
        <w:tc>
          <w:tcPr>
            <w:tcW w:w="851" w:type="pct"/>
          </w:tcPr>
          <w:p w:rsidR="0078464D" w:rsidRPr="00C2671E" w:rsidRDefault="0078464D" w:rsidP="005A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5A0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1) Совершенствовать практику.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2) Внедрение </w:t>
            </w:r>
            <w:r>
              <w:rPr>
                <w:rFonts w:ascii="Times New Roman" w:hAnsi="Times New Roman"/>
                <w:sz w:val="24"/>
                <w:szCs w:val="24"/>
              </w:rPr>
              <w:t>новых механизмов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Ограничить право поступления на государственную службу для </w:t>
            </w: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lastRenderedPageBreak/>
              <w:t>лиц, совершивших коррупционные правонарушения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Применяется практика проверки на наличие судимости или привлечения к </w:t>
            </w: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суду по коррупционным правонарушениям при приеме на работу работников.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</w:tcPr>
          <w:p w:rsidR="0078464D" w:rsidRPr="00C2671E" w:rsidRDefault="0078464D" w:rsidP="00561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</w:p>
          <w:p w:rsidR="00BE522F" w:rsidRPr="00353D1E" w:rsidRDefault="0078464D" w:rsidP="00400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выполняются </w:t>
            </w:r>
            <w:r w:rsidR="004008A8">
              <w:rPr>
                <w:rFonts w:ascii="Times New Roman" w:hAnsi="Times New Roman"/>
                <w:sz w:val="24"/>
                <w:szCs w:val="24"/>
              </w:rPr>
              <w:t>на постоянно основе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Усиление контроля исполнения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Повысить эффективность системы декларирования имущества и доходов государственных и муниципальных служащих путем контроля расходов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Проводится профилактическая работа работников предприятия на предмет заполнения декларации доходов, которую необходимо будет представлять в налоговые органы 2020 году</w:t>
            </w:r>
            <w:r w:rsidR="00561E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pct"/>
          </w:tcPr>
          <w:p w:rsidR="0078464D" w:rsidRPr="00C2671E" w:rsidRDefault="0078464D" w:rsidP="00561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56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Разработка действий по информированию о необходимости преставления деклараций путем размещения на официальном сайте и телефонных оповещений.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Принять четкие процедуры приема, рассмотрения и принятия решений по жалобам и заявлениям граждан, связанным с коррупционными правонарушениями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Обеспечивается деятельность телефона доверия </w:t>
            </w:r>
            <w:r w:rsidRPr="00353D1E">
              <w:rPr>
                <w:rStyle w:val="a5"/>
                <w:rFonts w:ascii="Times New Roman" w:hAnsi="Times New Roman"/>
                <w:color w:val="3366FF"/>
                <w:sz w:val="24"/>
                <w:szCs w:val="24"/>
              </w:rPr>
              <w:t>0312 39-30-</w:t>
            </w:r>
            <w:r w:rsidR="00561EB8">
              <w:rPr>
                <w:rStyle w:val="a5"/>
                <w:rFonts w:ascii="Times New Roman" w:hAnsi="Times New Roman"/>
                <w:color w:val="3366FF"/>
                <w:sz w:val="24"/>
                <w:szCs w:val="24"/>
              </w:rPr>
              <w:t>85</w:t>
            </w:r>
            <w:r w:rsidRPr="00353D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e-</w:t>
            </w:r>
            <w:proofErr w:type="spellStart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353D1E">
                <w:rPr>
                  <w:rStyle w:val="a3"/>
                  <w:rFonts w:ascii="Times New Roman" w:hAnsi="Times New Roman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522F" w:rsidRPr="00353D1E" w:rsidRDefault="00561EB8" w:rsidP="00610A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22F"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. Продолжается комплексная работа по организации приема граждан руководством предприятия, в том числе и организация «Электронной общественной приемной».</w:t>
            </w:r>
          </w:p>
          <w:p w:rsidR="00BE522F" w:rsidRPr="00353D1E" w:rsidRDefault="00561EB8" w:rsidP="00610A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E522F"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. Имеется график приема граждан по личным вопросам Генеральным директором, понедельник, четверг с 14.00 до 15.00 ,</w:t>
            </w:r>
          </w:p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размещен также на сайте предприятия в рубрике «Контакты»</w:t>
            </w:r>
          </w:p>
        </w:tc>
        <w:tc>
          <w:tcPr>
            <w:tcW w:w="851" w:type="pct"/>
          </w:tcPr>
          <w:p w:rsidR="00BE522F" w:rsidRPr="00353D1E" w:rsidRDefault="0078464D" w:rsidP="0040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="004008A8"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</w:t>
            </w:r>
            <w:r w:rsidR="004008A8">
              <w:rPr>
                <w:rFonts w:ascii="Times New Roman" w:hAnsi="Times New Roman"/>
                <w:sz w:val="24"/>
                <w:szCs w:val="24"/>
              </w:rPr>
              <w:t>на постоянно основе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1) Соблюдение регламента; создание уверенности граждан в компетентном и объективном рассмотрении их обращений. 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2) Понятные и прозрачные правила их рассмотрения. 3) Участие граждан в предотвращении коррупционных проявлений.</w:t>
            </w: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val="en-US" w:eastAsia="ru-RU"/>
              </w:rPr>
              <w:t>XI</w:t>
            </w: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  <w:t>. Снижение коррупционных проявление при осуществлении государственных закупок и эффективный внутренний аудит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Обеспечить основной орган, отвечающий за государственные закупки, достаточными ресурсами, необходимыми для выполнения его функций, а также обеспечить выполнение существующих правил и требований, дополнив их эффективной системой внутреннего контроля в закупочных организациях</w:t>
            </w:r>
          </w:p>
        </w:tc>
        <w:tc>
          <w:tcPr>
            <w:tcW w:w="1446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Обеспечивается приобретение услуг, работ и товаров только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закупок.</w:t>
            </w:r>
          </w:p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2. Закупки производятся только через тендер на официальном портале государственных закупок КР.</w:t>
            </w:r>
          </w:p>
          <w:p w:rsidR="00BE522F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3. Создаются конкурсные и технические комиссии на тендер.</w:t>
            </w:r>
          </w:p>
          <w:p w:rsidR="00BE522F" w:rsidRPr="00353D1E" w:rsidRDefault="00BE522F" w:rsidP="004008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 состав тендерной комиссии включаются члены комиссии по противодействию коррупции для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тендерной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BE522F" w:rsidRPr="00353D1E" w:rsidRDefault="004008A8" w:rsidP="0078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</w:t>
            </w:r>
            <w:r>
              <w:rPr>
                <w:rFonts w:ascii="Times New Roman" w:hAnsi="Times New Roman"/>
                <w:sz w:val="24"/>
                <w:szCs w:val="24"/>
              </w:rPr>
              <w:t>на постоянно основе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1) Профилактика возможных нарушений при проведении тендера. </w:t>
            </w:r>
          </w:p>
          <w:p w:rsidR="00BE522F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Прозрачная система государственных закупок.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3) Усиление контроля.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стандарты внутреннего аудита Кыргызской Республики</w:t>
            </w:r>
          </w:p>
        </w:tc>
        <w:tc>
          <w:tcPr>
            <w:tcW w:w="1446" w:type="pct"/>
          </w:tcPr>
          <w:p w:rsidR="00BE522F" w:rsidRPr="00353D1E" w:rsidRDefault="00BE522F" w:rsidP="004008A8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предприятии </w:t>
            </w:r>
            <w:r w:rsidR="004008A8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внутренние аудиты системы менеджмента качества в соответствии с принятым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</w:t>
            </w:r>
            <w:r w:rsidR="004008A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предприятия </w:t>
            </w:r>
            <w:r w:rsidR="004008A8">
              <w:rPr>
                <w:rFonts w:ascii="Times New Roman" w:hAnsi="Times New Roman"/>
                <w:sz w:val="24"/>
                <w:szCs w:val="24"/>
                <w:lang w:eastAsia="ru-RU"/>
              </w:rPr>
              <w:t>«Внутренний аудит» февраль 2017</w:t>
            </w:r>
          </w:p>
        </w:tc>
        <w:tc>
          <w:tcPr>
            <w:tcW w:w="851" w:type="pct"/>
          </w:tcPr>
          <w:p w:rsidR="0078464D" w:rsidRPr="00C2671E" w:rsidRDefault="0078464D" w:rsidP="00400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40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</w:t>
            </w:r>
            <w:r w:rsidR="004008A8">
              <w:rPr>
                <w:rFonts w:ascii="Times New Roman" w:hAnsi="Times New Roman"/>
                <w:sz w:val="24"/>
                <w:szCs w:val="24"/>
              </w:rPr>
              <w:t>программе внутренних аудитов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Обеспечение работ по внутреннему аудиту СМК.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2F" w:rsidRPr="00353D1E" w:rsidTr="00610AA5">
        <w:tc>
          <w:tcPr>
            <w:tcW w:w="5000" w:type="pct"/>
            <w:gridSpan w:val="5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val="en-US" w:eastAsia="ru-RU"/>
              </w:rPr>
              <w:t>XII</w:t>
            </w: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  <w:t>. Мониторинг и оценка реализации антикоррупционных мер</w:t>
            </w: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ind w:firstLine="63"/>
              <w:jc w:val="both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Разработать процедуры, обеспечивающие вовлечение широкой общественности в разработку и мониторинг реализации антикоррупционных мер путем расширения постоянных форм сотрудничества</w:t>
            </w:r>
          </w:p>
        </w:tc>
        <w:tc>
          <w:tcPr>
            <w:tcW w:w="1446" w:type="pct"/>
          </w:tcPr>
          <w:p w:rsidR="00F12924" w:rsidRDefault="009B5E27" w:rsidP="00F12924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1. </w:t>
            </w:r>
            <w:r w:rsidR="00F12924">
              <w:rPr>
                <w:rStyle w:val="FontStyle21"/>
                <w:sz w:val="24"/>
                <w:szCs w:val="24"/>
              </w:rPr>
              <w:t>Составлен и утвержден Медиа-план ГП «</w:t>
            </w:r>
            <w:proofErr w:type="spellStart"/>
            <w:r w:rsidR="00F12924">
              <w:rPr>
                <w:rStyle w:val="FontStyle21"/>
                <w:sz w:val="24"/>
                <w:szCs w:val="24"/>
              </w:rPr>
              <w:t>Кыр</w:t>
            </w:r>
            <w:r>
              <w:rPr>
                <w:rStyle w:val="FontStyle21"/>
                <w:sz w:val="24"/>
                <w:szCs w:val="24"/>
              </w:rPr>
              <w:t>гызаэронавигация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» на 2018 год </w:t>
            </w:r>
            <w:r w:rsidR="00F12924">
              <w:rPr>
                <w:rStyle w:val="FontStyle21"/>
                <w:sz w:val="24"/>
                <w:szCs w:val="24"/>
              </w:rPr>
              <w:t>относительно проведения года развития регионов от 16.03.2018 г.</w:t>
            </w:r>
          </w:p>
          <w:p w:rsidR="00BE522F" w:rsidRPr="00353D1E" w:rsidRDefault="009B5E27" w:rsidP="000E3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  <w:r w:rsidR="00F12924">
              <w:rPr>
                <w:rStyle w:val="FontStyle21"/>
                <w:sz w:val="24"/>
                <w:szCs w:val="24"/>
              </w:rPr>
              <w:t>. Публикация информации о деятельности предприятия в газетах «</w:t>
            </w:r>
            <w:proofErr w:type="spellStart"/>
            <w:r w:rsidR="00F12924">
              <w:rPr>
                <w:rStyle w:val="FontStyle21"/>
                <w:sz w:val="24"/>
                <w:szCs w:val="24"/>
              </w:rPr>
              <w:t>Кыргыз</w:t>
            </w:r>
            <w:proofErr w:type="spellEnd"/>
            <w:r w:rsidR="00F12924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F12924">
              <w:rPr>
                <w:rStyle w:val="FontStyle21"/>
                <w:sz w:val="24"/>
                <w:szCs w:val="24"/>
              </w:rPr>
              <w:t>Туусу</w:t>
            </w:r>
            <w:proofErr w:type="spellEnd"/>
            <w:r w:rsidR="00F12924">
              <w:rPr>
                <w:rStyle w:val="FontStyle21"/>
                <w:sz w:val="24"/>
                <w:szCs w:val="24"/>
              </w:rPr>
              <w:t>» и «В конце недели» март 2018</w:t>
            </w:r>
          </w:p>
        </w:tc>
        <w:tc>
          <w:tcPr>
            <w:tcW w:w="851" w:type="pct"/>
          </w:tcPr>
          <w:p w:rsidR="0078464D" w:rsidRPr="00C2671E" w:rsidRDefault="0078464D" w:rsidP="000E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0E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Анализ проводимых мероприятий.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2F" w:rsidRPr="00353D1E" w:rsidTr="00610AA5">
        <w:tc>
          <w:tcPr>
            <w:tcW w:w="264" w:type="pct"/>
          </w:tcPr>
          <w:p w:rsidR="00BE522F" w:rsidRPr="00353D1E" w:rsidRDefault="00BE522F" w:rsidP="00610AA5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3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</w:t>
            </w:r>
          </w:p>
        </w:tc>
        <w:tc>
          <w:tcPr>
            <w:tcW w:w="1446" w:type="pct"/>
          </w:tcPr>
          <w:p w:rsidR="00BE522F" w:rsidRPr="00353D1E" w:rsidRDefault="00BE522F" w:rsidP="00014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Итоги выполнения Планов и обсуждение информации для включения в отчеты были рассмотрены на заседани</w:t>
            </w:r>
            <w:r w:rsidR="000E3F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противодействию коррупции 2</w:t>
            </w:r>
            <w:r w:rsidR="000E3F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F7F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E3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Были разработаны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мероприятия </w:t>
            </w:r>
            <w:r w:rsidR="000E3F7F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противодействия коррупции.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D1E">
              <w:rPr>
                <w:rStyle w:val="FontStyle21"/>
                <w:sz w:val="24"/>
                <w:szCs w:val="24"/>
              </w:rPr>
              <w:t xml:space="preserve">(Протокол заседания комиссии от </w:t>
            </w:r>
            <w:r w:rsidR="000142A9">
              <w:rPr>
                <w:rStyle w:val="FontStyle21"/>
                <w:sz w:val="24"/>
                <w:szCs w:val="24"/>
              </w:rPr>
              <w:t>23.03</w:t>
            </w:r>
            <w:r w:rsidRPr="00353D1E">
              <w:rPr>
                <w:rStyle w:val="FontStyle21"/>
                <w:sz w:val="24"/>
                <w:szCs w:val="24"/>
              </w:rPr>
              <w:t xml:space="preserve"> 201</w:t>
            </w:r>
            <w:r w:rsidR="000142A9">
              <w:rPr>
                <w:rStyle w:val="FontStyle21"/>
                <w:sz w:val="24"/>
                <w:szCs w:val="24"/>
              </w:rPr>
              <w:t>8</w:t>
            </w:r>
            <w:r>
              <w:rPr>
                <w:rStyle w:val="FontStyle21"/>
                <w:sz w:val="24"/>
                <w:szCs w:val="24"/>
              </w:rPr>
              <w:t xml:space="preserve"> г.</w:t>
            </w:r>
            <w:r w:rsidRPr="00353D1E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851" w:type="pct"/>
          </w:tcPr>
          <w:p w:rsidR="0078464D" w:rsidRPr="00C2671E" w:rsidRDefault="0078464D" w:rsidP="0001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</w:p>
          <w:p w:rsidR="00BE522F" w:rsidRPr="00353D1E" w:rsidRDefault="0078464D" w:rsidP="0001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E">
              <w:rPr>
                <w:rFonts w:ascii="Times New Roman" w:hAnsi="Times New Roman"/>
                <w:sz w:val="24"/>
                <w:szCs w:val="24"/>
              </w:rPr>
              <w:t xml:space="preserve">Мероприятия выполняются в соответствии </w:t>
            </w:r>
            <w:proofErr w:type="gramStart"/>
            <w:r w:rsidRPr="00C267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C267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1186" w:type="pct"/>
          </w:tcPr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1) Дальнейшее обеспечение деятельности по предоставлению отчетов и планов. </w:t>
            </w:r>
          </w:p>
          <w:p w:rsidR="00BE522F" w:rsidRPr="00353D1E" w:rsidRDefault="00BE522F" w:rsidP="0061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</w:rPr>
              <w:t xml:space="preserve"> осуществлением мониторинга.</w:t>
            </w:r>
          </w:p>
        </w:tc>
      </w:tr>
    </w:tbl>
    <w:p w:rsidR="00BE522F" w:rsidRDefault="00BE522F" w:rsidP="00BE522F">
      <w:pPr>
        <w:jc w:val="center"/>
        <w:rPr>
          <w:rFonts w:ascii="Times New Roman" w:hAnsi="Times New Roman"/>
          <w:sz w:val="24"/>
          <w:szCs w:val="24"/>
        </w:rPr>
      </w:pPr>
    </w:p>
    <w:p w:rsidR="00BE522F" w:rsidRDefault="00BE522F" w:rsidP="00BE522F">
      <w:pPr>
        <w:jc w:val="center"/>
        <w:rPr>
          <w:rFonts w:ascii="Times New Roman" w:hAnsi="Times New Roman"/>
          <w:sz w:val="24"/>
          <w:szCs w:val="24"/>
        </w:rPr>
      </w:pPr>
    </w:p>
    <w:p w:rsidR="00BE522F" w:rsidRDefault="00BE522F" w:rsidP="00BE522F">
      <w:pPr>
        <w:jc w:val="center"/>
      </w:pPr>
      <w:r w:rsidRPr="00353D1E"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  <w:t xml:space="preserve"> </w:t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  <w:t>М.А. Жакыпбаев</w:t>
      </w:r>
    </w:p>
    <w:p w:rsidR="004245B4" w:rsidRDefault="004245B4"/>
    <w:sectPr w:rsidR="004245B4" w:rsidSect="0070358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835"/>
    <w:multiLevelType w:val="hybridMultilevel"/>
    <w:tmpl w:val="6964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F"/>
    <w:rsid w:val="00000DB2"/>
    <w:rsid w:val="0000169A"/>
    <w:rsid w:val="000032E8"/>
    <w:rsid w:val="00006160"/>
    <w:rsid w:val="000135F5"/>
    <w:rsid w:val="000142A9"/>
    <w:rsid w:val="00017B6D"/>
    <w:rsid w:val="00017B7E"/>
    <w:rsid w:val="00025DF3"/>
    <w:rsid w:val="0003187A"/>
    <w:rsid w:val="00034E14"/>
    <w:rsid w:val="000351F6"/>
    <w:rsid w:val="00043490"/>
    <w:rsid w:val="00044ABB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8DE"/>
    <w:rsid w:val="00084A71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E3F7F"/>
    <w:rsid w:val="000F0394"/>
    <w:rsid w:val="000F31E1"/>
    <w:rsid w:val="000F59BC"/>
    <w:rsid w:val="000F6EFD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3D98"/>
    <w:rsid w:val="00134248"/>
    <w:rsid w:val="00136C2E"/>
    <w:rsid w:val="00136C6E"/>
    <w:rsid w:val="00140EC6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85283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11A6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A0A61"/>
    <w:rsid w:val="003A13CF"/>
    <w:rsid w:val="003A3A98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3131"/>
    <w:rsid w:val="003F679A"/>
    <w:rsid w:val="0040000D"/>
    <w:rsid w:val="004008A8"/>
    <w:rsid w:val="00401282"/>
    <w:rsid w:val="004013B8"/>
    <w:rsid w:val="0040350A"/>
    <w:rsid w:val="00410FFA"/>
    <w:rsid w:val="00413C37"/>
    <w:rsid w:val="00413E6C"/>
    <w:rsid w:val="00415245"/>
    <w:rsid w:val="00415C12"/>
    <w:rsid w:val="004176D9"/>
    <w:rsid w:val="00417A61"/>
    <w:rsid w:val="00420334"/>
    <w:rsid w:val="00420426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252B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1EB8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7875"/>
    <w:rsid w:val="005A0279"/>
    <w:rsid w:val="005A069C"/>
    <w:rsid w:val="005A0B98"/>
    <w:rsid w:val="005A141E"/>
    <w:rsid w:val="005A1EF9"/>
    <w:rsid w:val="005A3F85"/>
    <w:rsid w:val="005A533D"/>
    <w:rsid w:val="005A6092"/>
    <w:rsid w:val="005B19AE"/>
    <w:rsid w:val="005B5E6F"/>
    <w:rsid w:val="005B5FBB"/>
    <w:rsid w:val="005B6A26"/>
    <w:rsid w:val="005C06E2"/>
    <w:rsid w:val="005C0D7B"/>
    <w:rsid w:val="005C2D76"/>
    <w:rsid w:val="005D0DD5"/>
    <w:rsid w:val="005D235F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0B"/>
    <w:rsid w:val="00613BBB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2921"/>
    <w:rsid w:val="00712CD7"/>
    <w:rsid w:val="00713A3A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464D"/>
    <w:rsid w:val="0078551A"/>
    <w:rsid w:val="007858A9"/>
    <w:rsid w:val="00790C82"/>
    <w:rsid w:val="00791B57"/>
    <w:rsid w:val="00792647"/>
    <w:rsid w:val="0079485A"/>
    <w:rsid w:val="0079579C"/>
    <w:rsid w:val="00795A86"/>
    <w:rsid w:val="00797682"/>
    <w:rsid w:val="007A08A6"/>
    <w:rsid w:val="007A0FC8"/>
    <w:rsid w:val="007A35E2"/>
    <w:rsid w:val="007A3A42"/>
    <w:rsid w:val="007A4FB0"/>
    <w:rsid w:val="007A5AB3"/>
    <w:rsid w:val="007B0660"/>
    <w:rsid w:val="007B175C"/>
    <w:rsid w:val="007B488C"/>
    <w:rsid w:val="007C29C9"/>
    <w:rsid w:val="007C6180"/>
    <w:rsid w:val="007D1851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448F0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1EF2"/>
    <w:rsid w:val="008829E0"/>
    <w:rsid w:val="00883486"/>
    <w:rsid w:val="0088449D"/>
    <w:rsid w:val="0088561B"/>
    <w:rsid w:val="00885A5A"/>
    <w:rsid w:val="008873A1"/>
    <w:rsid w:val="008876C9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5830"/>
    <w:rsid w:val="009B5E27"/>
    <w:rsid w:val="009C2CB4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6A6E"/>
    <w:rsid w:val="00AC1DB3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AF7E4D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7A1"/>
    <w:rsid w:val="00B12C6F"/>
    <w:rsid w:val="00B14B93"/>
    <w:rsid w:val="00B15E3B"/>
    <w:rsid w:val="00B16DC3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2B5"/>
    <w:rsid w:val="00B5444F"/>
    <w:rsid w:val="00B559BD"/>
    <w:rsid w:val="00B5759E"/>
    <w:rsid w:val="00B575F1"/>
    <w:rsid w:val="00B61ADE"/>
    <w:rsid w:val="00B64AB8"/>
    <w:rsid w:val="00B6615C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1F70"/>
    <w:rsid w:val="00BE522F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953"/>
    <w:rsid w:val="00C120EE"/>
    <w:rsid w:val="00C12642"/>
    <w:rsid w:val="00C220EB"/>
    <w:rsid w:val="00C223A3"/>
    <w:rsid w:val="00C23F56"/>
    <w:rsid w:val="00C24EB4"/>
    <w:rsid w:val="00C2516A"/>
    <w:rsid w:val="00C2671E"/>
    <w:rsid w:val="00C27299"/>
    <w:rsid w:val="00C2749E"/>
    <w:rsid w:val="00C32541"/>
    <w:rsid w:val="00C32CFD"/>
    <w:rsid w:val="00C367EA"/>
    <w:rsid w:val="00C36E64"/>
    <w:rsid w:val="00C4116D"/>
    <w:rsid w:val="00C4730D"/>
    <w:rsid w:val="00C475A6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71A8"/>
    <w:rsid w:val="00C87552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6C3C"/>
    <w:rsid w:val="00CB7C5F"/>
    <w:rsid w:val="00CC0331"/>
    <w:rsid w:val="00CC0362"/>
    <w:rsid w:val="00CC1467"/>
    <w:rsid w:val="00CC37FC"/>
    <w:rsid w:val="00CC4302"/>
    <w:rsid w:val="00CC489F"/>
    <w:rsid w:val="00CD6A19"/>
    <w:rsid w:val="00CE1E3F"/>
    <w:rsid w:val="00CE3C7E"/>
    <w:rsid w:val="00CE420C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33F8"/>
    <w:rsid w:val="00D03BA5"/>
    <w:rsid w:val="00D0519A"/>
    <w:rsid w:val="00D05834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35925"/>
    <w:rsid w:val="00D41CC9"/>
    <w:rsid w:val="00D457AA"/>
    <w:rsid w:val="00D45F54"/>
    <w:rsid w:val="00D4710E"/>
    <w:rsid w:val="00D47330"/>
    <w:rsid w:val="00D51FB9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349A"/>
    <w:rsid w:val="00DD4A90"/>
    <w:rsid w:val="00DD51A2"/>
    <w:rsid w:val="00DD550A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5C39"/>
    <w:rsid w:val="00E660FD"/>
    <w:rsid w:val="00E66A6D"/>
    <w:rsid w:val="00E66B5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2924"/>
    <w:rsid w:val="00F13281"/>
    <w:rsid w:val="00F1500A"/>
    <w:rsid w:val="00F1589D"/>
    <w:rsid w:val="00F15AB3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22F"/>
    <w:rPr>
      <w:color w:val="0000FF"/>
      <w:u w:val="single"/>
    </w:rPr>
  </w:style>
  <w:style w:type="table" w:styleId="a4">
    <w:name w:val="Table Grid"/>
    <w:basedOn w:val="a1"/>
    <w:uiPriority w:val="59"/>
    <w:rsid w:val="00BE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BE522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BE522F"/>
    <w:rPr>
      <w:b/>
      <w:bCs/>
    </w:rPr>
  </w:style>
  <w:style w:type="paragraph" w:styleId="a6">
    <w:name w:val="List Paragraph"/>
    <w:basedOn w:val="a"/>
    <w:uiPriority w:val="34"/>
    <w:qFormat/>
    <w:rsid w:val="00B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22F"/>
    <w:rPr>
      <w:color w:val="0000FF"/>
      <w:u w:val="single"/>
    </w:rPr>
  </w:style>
  <w:style w:type="table" w:styleId="a4">
    <w:name w:val="Table Grid"/>
    <w:basedOn w:val="a1"/>
    <w:uiPriority w:val="59"/>
    <w:rsid w:val="00BE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BE522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BE522F"/>
    <w:rPr>
      <w:b/>
      <w:bCs/>
    </w:rPr>
  </w:style>
  <w:style w:type="paragraph" w:styleId="a6">
    <w:name w:val="List Paragraph"/>
    <w:basedOn w:val="a"/>
    <w:uiPriority w:val="34"/>
    <w:qFormat/>
    <w:rsid w:val="00B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korup@ka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hakypbaev@kan.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korup@kan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dcterms:created xsi:type="dcterms:W3CDTF">2018-03-29T06:21:00Z</dcterms:created>
  <dcterms:modified xsi:type="dcterms:W3CDTF">2018-03-29T06:21:00Z</dcterms:modified>
</cp:coreProperties>
</file>